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85" w:rsidRDefault="002D2C9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/>
          <w:b/>
          <w:noProof/>
          <w:sz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-260350</wp:posOffset>
            </wp:positionV>
            <wp:extent cx="1066799" cy="1905000"/>
            <wp:effectExtent l="0" t="0" r="63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867" cy="190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985" w:rsidRDefault="002D2C99">
      <w:pPr>
        <w:ind w:right="421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2"/>
          <w:w w:val="90"/>
          <w:sz w:val="28"/>
        </w:rPr>
        <w:t>УТВЕРЖДЕНО</w:t>
      </w:r>
    </w:p>
    <w:p w:rsidR="00186985" w:rsidRPr="00D90F1E" w:rsidRDefault="002D2C99">
      <w:pPr>
        <w:spacing w:before="194"/>
        <w:ind w:left="6402"/>
        <w:rPr>
          <w:rFonts w:ascii="Times New Roman" w:hAnsi="Times New Roman" w:cs="Times New Roman"/>
          <w:sz w:val="28"/>
        </w:rPr>
      </w:pPr>
      <w:r w:rsidRPr="00D90F1E">
        <w:rPr>
          <w:rFonts w:ascii="Times New Roman" w:hAnsi="Times New Roman" w:cs="Times New Roman"/>
          <w:sz w:val="28"/>
        </w:rPr>
        <w:t>Приказом№</w:t>
      </w:r>
      <w:r w:rsidR="00D90F1E" w:rsidRPr="00D90F1E">
        <w:rPr>
          <w:rFonts w:ascii="Times New Roman" w:hAnsi="Times New Roman" w:cs="Times New Roman"/>
          <w:sz w:val="28"/>
        </w:rPr>
        <w:t xml:space="preserve"> 5</w:t>
      </w:r>
      <w:r w:rsidRPr="00D90F1E">
        <w:rPr>
          <w:rFonts w:ascii="Times New Roman" w:hAnsi="Times New Roman" w:cs="Times New Roman"/>
          <w:sz w:val="28"/>
        </w:rPr>
        <w:t>от</w:t>
      </w:r>
      <w:r w:rsidR="00D90F1E" w:rsidRPr="00D90F1E">
        <w:rPr>
          <w:rFonts w:ascii="Times New Roman" w:hAnsi="Times New Roman" w:cs="Times New Roman"/>
          <w:spacing w:val="-2"/>
          <w:sz w:val="28"/>
        </w:rPr>
        <w:t>1</w:t>
      </w:r>
      <w:r w:rsidRPr="00D90F1E">
        <w:rPr>
          <w:rFonts w:ascii="Times New Roman" w:hAnsi="Times New Roman" w:cs="Times New Roman"/>
          <w:sz w:val="28"/>
        </w:rPr>
        <w:t xml:space="preserve">0.01.2025 </w:t>
      </w:r>
      <w:r w:rsidRPr="00D90F1E">
        <w:rPr>
          <w:rFonts w:ascii="Times New Roman" w:hAnsi="Times New Roman" w:cs="Times New Roman"/>
          <w:spacing w:val="-5"/>
          <w:sz w:val="28"/>
        </w:rPr>
        <w:t>г.</w:t>
      </w:r>
    </w:p>
    <w:p w:rsidR="00186985" w:rsidRDefault="00186985">
      <w:pPr>
        <w:pStyle w:val="a5"/>
        <w:rPr>
          <w:sz w:val="28"/>
        </w:rPr>
      </w:pPr>
    </w:p>
    <w:p w:rsidR="00186985" w:rsidRDefault="00186985">
      <w:pPr>
        <w:pStyle w:val="a5"/>
        <w:rPr>
          <w:sz w:val="28"/>
        </w:rPr>
      </w:pPr>
    </w:p>
    <w:p w:rsidR="00186985" w:rsidRDefault="002D2C99">
      <w:pPr>
        <w:pStyle w:val="a6"/>
        <w:ind w:left="2259" w:right="1433" w:firstLine="6"/>
      </w:pPr>
      <w:r>
        <w:t>ПланмероприятийвГодзащитникаОтечества, посвященныепразднованию80-летияПобедыв Великой Отечественной войне 1941-1945гг</w:t>
      </w:r>
    </w:p>
    <w:p w:rsidR="00186985" w:rsidRDefault="00186985">
      <w:pPr>
        <w:spacing w:before="1" w:line="276" w:lineRule="auto"/>
        <w:ind w:left="3535" w:right="424" w:hanging="1453"/>
        <w:jc w:val="right"/>
        <w:rPr>
          <w:rFonts w:ascii="Times New Roman" w:hAnsi="Times New Roman" w:cs="Times New Roman"/>
          <w:i/>
        </w:rPr>
      </w:pPr>
    </w:p>
    <w:p w:rsidR="00186985" w:rsidRPr="00D90F1E" w:rsidRDefault="002D2C99" w:rsidP="00D90F1E">
      <w:pPr>
        <w:spacing w:before="1" w:line="276" w:lineRule="auto"/>
        <w:ind w:left="3535" w:right="424" w:hanging="14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0F1E">
        <w:rPr>
          <w:rFonts w:ascii="Times New Roman" w:hAnsi="Times New Roman" w:cs="Times New Roman"/>
          <w:i/>
          <w:sz w:val="24"/>
          <w:szCs w:val="24"/>
        </w:rPr>
        <w:t>«В2025годубудетотмечаться80-летиеПобедывВеликойОтечественнойвойне. В связи с этим предлагаю объявить 2025 год Годом защитника Отечествавчестьнашихгероевиучастниковспециальнойвоенной операци</w:t>
      </w:r>
      <w:r w:rsidR="00D90F1E">
        <w:rPr>
          <w:rFonts w:ascii="Times New Roman" w:hAnsi="Times New Roman" w:cs="Times New Roman"/>
          <w:i/>
          <w:sz w:val="24"/>
          <w:szCs w:val="24"/>
        </w:rPr>
        <w:t xml:space="preserve">и сегодня и в память о подвигах </w:t>
      </w:r>
      <w:r w:rsidRPr="00D90F1E">
        <w:rPr>
          <w:rFonts w:ascii="Times New Roman" w:hAnsi="Times New Roman" w:cs="Times New Roman"/>
          <w:i/>
          <w:sz w:val="24"/>
          <w:szCs w:val="24"/>
        </w:rPr>
        <w:t>всех наших предков, сражавшихся в разные исторические периоды за Родину.Вославунашихотцов,дедов,прадедов,сокрушивших</w:t>
      </w:r>
      <w:r w:rsidRPr="00D90F1E">
        <w:rPr>
          <w:rFonts w:ascii="Times New Roman" w:hAnsi="Times New Roman" w:cs="Times New Roman"/>
          <w:i/>
          <w:spacing w:val="-2"/>
          <w:sz w:val="24"/>
          <w:szCs w:val="24"/>
        </w:rPr>
        <w:t>нацизм»</w:t>
      </w:r>
    </w:p>
    <w:p w:rsidR="00186985" w:rsidRPr="00D90F1E" w:rsidRDefault="002D2C99">
      <w:pPr>
        <w:spacing w:before="40"/>
        <w:ind w:right="42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0F1E">
        <w:rPr>
          <w:rFonts w:ascii="Times New Roman" w:hAnsi="Times New Roman" w:cs="Times New Roman"/>
          <w:i/>
          <w:sz w:val="24"/>
          <w:szCs w:val="24"/>
        </w:rPr>
        <w:t>В.В.</w:t>
      </w:r>
      <w:r w:rsidRPr="00D90F1E">
        <w:rPr>
          <w:rFonts w:ascii="Times New Roman" w:hAnsi="Times New Roman" w:cs="Times New Roman"/>
          <w:i/>
          <w:spacing w:val="-2"/>
          <w:sz w:val="24"/>
          <w:szCs w:val="24"/>
        </w:rPr>
        <w:t>Путин.</w:t>
      </w:r>
    </w:p>
    <w:p w:rsidR="00186985" w:rsidRDefault="00186985">
      <w:pPr>
        <w:pStyle w:val="a5"/>
        <w:rPr>
          <w:i/>
        </w:rPr>
      </w:pPr>
    </w:p>
    <w:p w:rsidR="00186985" w:rsidRDefault="00186985">
      <w:pPr>
        <w:pStyle w:val="a5"/>
        <w:spacing w:before="171"/>
        <w:rPr>
          <w:i/>
        </w:rPr>
      </w:pPr>
    </w:p>
    <w:p w:rsidR="00186985" w:rsidRDefault="002D2C99">
      <w:pPr>
        <w:pStyle w:val="a5"/>
        <w:spacing w:before="1" w:line="276" w:lineRule="auto"/>
        <w:ind w:left="850"/>
      </w:pPr>
      <w:r>
        <w:t>Цель:сохранениеисторическойпамятиипразднование80-летияПобедывВеликой Отечественной войне.</w:t>
      </w:r>
    </w:p>
    <w:p w:rsidR="00186985" w:rsidRDefault="002D2C99">
      <w:pPr>
        <w:pStyle w:val="a5"/>
        <w:spacing w:before="200"/>
        <w:ind w:left="850"/>
      </w:pPr>
      <w:r>
        <w:rPr>
          <w:spacing w:val="-2"/>
        </w:rPr>
        <w:t>Задачи: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090"/>
        </w:tabs>
        <w:spacing w:before="241" w:after="0" w:line="276" w:lineRule="auto"/>
        <w:ind w:left="850" w:right="1192" w:firstLine="0"/>
        <w:rPr>
          <w:sz w:val="24"/>
        </w:rPr>
      </w:pPr>
      <w:r>
        <w:rPr>
          <w:sz w:val="24"/>
        </w:rPr>
        <w:t>ПродолжитьпобуждатьтрепетноечувствоблагодарностикзащитникамРодины. Расширять представления детей о профессии военного.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150"/>
        </w:tabs>
        <w:spacing w:after="0" w:line="276" w:lineRule="auto"/>
        <w:ind w:left="850" w:right="1178" w:firstLine="60"/>
        <w:rPr>
          <w:sz w:val="24"/>
        </w:rPr>
      </w:pPr>
      <w:r>
        <w:rPr>
          <w:sz w:val="24"/>
        </w:rPr>
        <w:t>ФормироватьпредставлениеудошкольниковоВеликойОтечественнойвойне,о героях, участниках СВО через различные виды детской деятельности.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090"/>
        </w:tabs>
        <w:spacing w:after="0" w:line="240" w:lineRule="auto"/>
        <w:ind w:left="1090"/>
        <w:rPr>
          <w:sz w:val="24"/>
        </w:rPr>
      </w:pPr>
      <w:r>
        <w:rPr>
          <w:sz w:val="24"/>
        </w:rPr>
        <w:t>Пробуждатьинтересквоенномупрошломуинастоящемунашей</w:t>
      </w:r>
      <w:r>
        <w:rPr>
          <w:spacing w:val="-2"/>
          <w:sz w:val="24"/>
        </w:rPr>
        <w:t xml:space="preserve"> страны.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150"/>
        </w:tabs>
        <w:spacing w:before="241" w:after="0" w:line="276" w:lineRule="auto"/>
        <w:ind w:left="850" w:right="993" w:firstLine="60"/>
        <w:jc w:val="both"/>
        <w:rPr>
          <w:sz w:val="24"/>
        </w:rPr>
      </w:pPr>
      <w:r>
        <w:rPr>
          <w:sz w:val="24"/>
        </w:rPr>
        <w:t>Развиватьвосприятиепроизведенийлитературы,живописи,музыкиоЗащитниках ОтечестваиВеликойОтечественнойвойне,учитьвыражатьсвоичувства,обогащать словарный запас.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150"/>
        </w:tabs>
        <w:spacing w:after="0" w:line="240" w:lineRule="auto"/>
        <w:ind w:left="1150"/>
        <w:rPr>
          <w:sz w:val="24"/>
        </w:rPr>
      </w:pPr>
      <w:r>
        <w:rPr>
          <w:sz w:val="24"/>
        </w:rPr>
        <w:t>Привлекатьродителейкучастиювсовместныхдетско-родительских</w:t>
      </w:r>
      <w:r>
        <w:rPr>
          <w:spacing w:val="-2"/>
          <w:sz w:val="24"/>
        </w:rPr>
        <w:t>мероприятиях.</w:t>
      </w:r>
    </w:p>
    <w:p w:rsidR="00186985" w:rsidRDefault="002D2C99">
      <w:pPr>
        <w:pStyle w:val="a8"/>
        <w:numPr>
          <w:ilvl w:val="0"/>
          <w:numId w:val="1"/>
        </w:numPr>
        <w:tabs>
          <w:tab w:val="left" w:pos="1150"/>
        </w:tabs>
        <w:spacing w:before="242" w:after="0" w:line="240" w:lineRule="auto"/>
        <w:ind w:left="1150"/>
        <w:rPr>
          <w:sz w:val="24"/>
        </w:rPr>
      </w:pPr>
      <w:r>
        <w:rPr>
          <w:sz w:val="24"/>
        </w:rPr>
        <w:t>Воспитыватьпатриотическиечувствауподрастающего</w:t>
      </w:r>
      <w:r>
        <w:rPr>
          <w:spacing w:val="-2"/>
          <w:sz w:val="24"/>
        </w:rPr>
        <w:t>поколения.</w:t>
      </w:r>
    </w:p>
    <w:p w:rsidR="00186985" w:rsidRDefault="00186985">
      <w:pPr>
        <w:pStyle w:val="a8"/>
        <w:spacing w:after="0" w:line="240" w:lineRule="auto"/>
        <w:rPr>
          <w:sz w:val="24"/>
        </w:rPr>
        <w:sectPr w:rsidR="00186985">
          <w:pgSz w:w="11910" w:h="16840"/>
          <w:pgMar w:top="900" w:right="425" w:bottom="280" w:left="850" w:header="720" w:footer="720" w:gutter="0"/>
          <w:cols w:space="720"/>
        </w:sectPr>
      </w:pPr>
    </w:p>
    <w:p w:rsidR="00186985" w:rsidRDefault="0018698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85" w:rsidRDefault="002D2C9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186985" w:rsidRDefault="002D2C9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школы:</w:t>
      </w:r>
    </w:p>
    <w:p w:rsidR="00186985" w:rsidRPr="00D90F1E" w:rsidRDefault="002D2C9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_____Н</w:t>
      </w:r>
      <w:r w:rsidRPr="00D90F1E">
        <w:rPr>
          <w:rFonts w:ascii="Times New Roman" w:hAnsi="Times New Roman" w:cs="Times New Roman"/>
          <w:sz w:val="24"/>
          <w:szCs w:val="24"/>
          <w:lang w:eastAsia="ru-RU"/>
        </w:rPr>
        <w:t>.Ю.Самохвалова</w:t>
      </w:r>
    </w:p>
    <w:p w:rsidR="00186985" w:rsidRDefault="0018698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85" w:rsidRDefault="00186985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6985" w:rsidRDefault="002D2C9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школы на 2025 год,</w:t>
      </w:r>
    </w:p>
    <w:p w:rsidR="00186985" w:rsidRDefault="002D2C9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приуроченный к Году Защитника Отечества в Российской Федерации.</w:t>
      </w:r>
    </w:p>
    <w:p w:rsidR="00186985" w:rsidRDefault="001869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tbl>
      <w:tblPr>
        <w:tblStyle w:val="TableNormal"/>
        <w:tblW w:w="10625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5310"/>
        <w:gridCol w:w="1680"/>
        <w:gridCol w:w="3110"/>
      </w:tblGrid>
      <w:tr w:rsidR="00186985">
        <w:trPr>
          <w:trHeight w:val="197"/>
        </w:trPr>
        <w:tc>
          <w:tcPr>
            <w:tcW w:w="525" w:type="dxa"/>
          </w:tcPr>
          <w:p w:rsidR="00186985" w:rsidRDefault="002D2C99">
            <w:pPr>
              <w:pStyle w:val="TableParagraph"/>
              <w:ind w:left="167" w:hanging="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ind w:lef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spacing w:line="242" w:lineRule="auto"/>
              <w:ind w:left="331" w:firstLine="3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Срок</w:t>
            </w:r>
            <w:r w:rsidR="008166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86985">
        <w:trPr>
          <w:trHeight w:val="825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Разработка и утверждение мероприятий в рамках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плана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Года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защитника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Отечества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</w:t>
            </w:r>
          </w:p>
          <w:p w:rsidR="00186985" w:rsidRDefault="002D2C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по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ВР</w:t>
            </w:r>
          </w:p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Красовская С.В.</w:t>
            </w:r>
          </w:p>
          <w:p w:rsidR="00186985" w:rsidRPr="00816683" w:rsidRDefault="00186985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86985">
        <w:trPr>
          <w:trHeight w:val="1104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Знакомство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педагогических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работников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с мероприятиями, реализуемыми в рамках плана Года защитника Отечества в 2025 году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по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ВР</w:t>
            </w:r>
          </w:p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Красовская С.В.</w:t>
            </w:r>
          </w:p>
          <w:p w:rsidR="00186985" w:rsidRPr="00816683" w:rsidRDefault="00186985">
            <w:pPr>
              <w:pStyle w:val="TableParagraph"/>
              <w:spacing w:line="242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86985">
        <w:trPr>
          <w:trHeight w:val="551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Создание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баннера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«Года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2"/>
                <w:sz w:val="24"/>
                <w:szCs w:val="24"/>
                <w:lang w:val="ru-RU"/>
              </w:rPr>
              <w:t>защитника</w:t>
            </w:r>
          </w:p>
          <w:p w:rsidR="00186985" w:rsidRPr="00816683" w:rsidRDefault="002D2C99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Отечества»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на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сайте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4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до10</w:t>
            </w:r>
            <w:r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before="2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Лазаревич Е.Ю</w:t>
            </w:r>
          </w:p>
        </w:tc>
      </w:tr>
      <w:tr w:rsidR="00186985">
        <w:trPr>
          <w:trHeight w:val="830"/>
        </w:trPr>
        <w:tc>
          <w:tcPr>
            <w:tcW w:w="525" w:type="dxa"/>
          </w:tcPr>
          <w:p w:rsidR="00186985" w:rsidRDefault="002D2C9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10" w:type="dxa"/>
          </w:tcPr>
          <w:p w:rsidR="00186985" w:rsidRPr="00816683" w:rsidRDefault="002D2C99" w:rsidP="00816683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Общешкольный конкурс рисунков и организация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выставки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на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тему«80-летию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посвящается»</w:t>
            </w:r>
          </w:p>
        </w:tc>
        <w:tc>
          <w:tcPr>
            <w:tcW w:w="1680" w:type="dxa"/>
          </w:tcPr>
          <w:p w:rsidR="00186985" w:rsidRDefault="002D2C99" w:rsidP="00D90F1E">
            <w:pPr>
              <w:pStyle w:val="TableParagraph"/>
              <w:spacing w:line="237" w:lineRule="auto"/>
              <w:ind w:right="-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</w:t>
            </w:r>
            <w:r w:rsidR="00D90F1E">
              <w:rPr>
                <w:spacing w:val="-2"/>
                <w:sz w:val="24"/>
                <w:szCs w:val="24"/>
              </w:rPr>
              <w:t>ь</w:t>
            </w:r>
            <w:r w:rsidR="008166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по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ВР</w:t>
            </w:r>
          </w:p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Красовская С.В.</w:t>
            </w:r>
          </w:p>
          <w:p w:rsidR="00186985" w:rsidRDefault="002D2C99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186985">
        <w:trPr>
          <w:trHeight w:val="551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Мероприятия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ко дню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окончания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2"/>
                <w:sz w:val="24"/>
                <w:szCs w:val="24"/>
                <w:lang w:val="ru-RU"/>
              </w:rPr>
              <w:t>блокады</w:t>
            </w:r>
          </w:p>
          <w:p w:rsidR="00186985" w:rsidRDefault="002D2C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Ленинграда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голодной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петле».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  <w:p w:rsidR="00186985" w:rsidRDefault="002D2C9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86985">
        <w:trPr>
          <w:trHeight w:val="469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 w:rsidR="0081668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«Блокадный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хлеб»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по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ВР</w:t>
            </w:r>
          </w:p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Красовская С.В.</w:t>
            </w:r>
          </w:p>
          <w:p w:rsidR="00186985" w:rsidRDefault="002D2C9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86985">
        <w:trPr>
          <w:trHeight w:val="551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мероприятие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«Сталинградская</w:t>
            </w:r>
          </w:p>
          <w:p w:rsidR="00186985" w:rsidRDefault="002D2C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битва»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186985">
        <w:trPr>
          <w:trHeight w:val="825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37" w:lineRule="auto"/>
              <w:ind w:right="348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Торжественное мероприятие, посвящённое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открытию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«Годазащитника</w:t>
            </w:r>
          </w:p>
          <w:p w:rsidR="00186985" w:rsidRPr="00816683" w:rsidRDefault="002D2C99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186985">
        <w:trPr>
          <w:trHeight w:val="840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Соревнования</w:t>
            </w:r>
            <w:r w:rsidR="00FF6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разным видам спорта (шашки, волейбол, баскетбол, настольный теннис)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 май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86985">
        <w:trPr>
          <w:trHeight w:val="829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Всероссийская патриотическая акция «Блокадная ласточка»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FF6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Юнармейский</w:t>
            </w:r>
            <w:r w:rsidR="00FF6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</w:tr>
      <w:tr w:rsidR="00186985">
        <w:trPr>
          <w:trHeight w:val="259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«Песни Победы» -</w:t>
            </w:r>
            <w:r w:rsidRPr="00816683">
              <w:rPr>
                <w:sz w:val="24"/>
                <w:szCs w:val="24"/>
                <w:lang w:val="ru-RU"/>
              </w:rPr>
              <w:tab/>
              <w:t>разучивание песен  на уроках музыки, участие в концерте в ДК</w:t>
            </w:r>
          </w:p>
          <w:p w:rsidR="00186985" w:rsidRPr="00816683" w:rsidRDefault="00186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директора, учитель музыки, классные руководители</w:t>
            </w:r>
          </w:p>
          <w:p w:rsidR="00186985" w:rsidRPr="00816683" w:rsidRDefault="00186985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186985">
        <w:trPr>
          <w:trHeight w:val="1104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игра «1418»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С.В.,  Копцева А.П.</w:t>
            </w:r>
          </w:p>
        </w:tc>
      </w:tr>
      <w:tr w:rsidR="00186985">
        <w:trPr>
          <w:trHeight w:val="551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час«Маршалы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истории, классные руководители</w:t>
            </w:r>
          </w:p>
        </w:tc>
      </w:tr>
      <w:tr w:rsidR="00186985">
        <w:trPr>
          <w:trHeight w:val="576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Митинг. Концерт, посвященный 9 мая</w:t>
            </w:r>
          </w:p>
          <w:p w:rsidR="00D90F1E" w:rsidRDefault="00D90F1E">
            <w:pPr>
              <w:pStyle w:val="TableParagraph"/>
              <w:spacing w:line="242" w:lineRule="auto"/>
              <w:rPr>
                <w:sz w:val="24"/>
                <w:szCs w:val="24"/>
              </w:rPr>
            </w:pPr>
          </w:p>
          <w:p w:rsidR="00D90F1E" w:rsidRDefault="00D90F1E">
            <w:pPr>
              <w:pStyle w:val="TableParagraph"/>
              <w:spacing w:line="242" w:lineRule="auto"/>
              <w:rPr>
                <w:sz w:val="24"/>
                <w:szCs w:val="24"/>
              </w:rPr>
            </w:pPr>
          </w:p>
          <w:p w:rsidR="00D90F1E" w:rsidRDefault="00D90F1E">
            <w:pPr>
              <w:pStyle w:val="TableParagraph"/>
              <w:spacing w:line="242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Default="002D2C9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310" w:type="dxa"/>
          </w:tcPr>
          <w:p w:rsidR="00186985" w:rsidRPr="00D90F1E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r w:rsidRPr="00D9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-патриотическая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"ДорогойПобеды</w:t>
            </w:r>
            <w:r w:rsidRPr="00D90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10" w:type="dxa"/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Информационныйстенд«Великиебитвы Великой войны»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(ВР)</w:t>
            </w:r>
          </w:p>
          <w:p w:rsidR="00186985" w:rsidRDefault="00186985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 w:eastAsia="ru-RU"/>
              </w:rPr>
              <w:t>Кинолекторий "Герои в фильмах о войне".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310" w:type="dxa"/>
          </w:tcPr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Интерактивный музей "Путешествие по</w:t>
            </w:r>
          </w:p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городам-героям"</w:t>
            </w:r>
          </w:p>
        </w:tc>
        <w:tc>
          <w:tcPr>
            <w:tcW w:w="1680" w:type="dxa"/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10" w:type="dxa"/>
          </w:tcPr>
          <w:p w:rsidR="00186985" w:rsidRDefault="002D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Классныеруководители, 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Pr="00816683" w:rsidRDefault="002D2C99">
            <w:pPr>
              <w:pStyle w:val="TableParagraph"/>
              <w:spacing w:line="280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Всероссийские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акции«Окна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2"/>
                <w:sz w:val="24"/>
                <w:szCs w:val="24"/>
                <w:lang w:val="ru-RU"/>
              </w:rPr>
              <w:t>Победы»</w:t>
            </w:r>
          </w:p>
          <w:p w:rsidR="00186985" w:rsidRPr="00816683" w:rsidRDefault="002D2C99">
            <w:pPr>
              <w:pStyle w:val="TableParagraph"/>
              <w:spacing w:line="284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«Георгиевская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ленточка»,«Сад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 xml:space="preserve">Победы»и </w:t>
            </w:r>
            <w:r w:rsidRPr="00816683">
              <w:rPr>
                <w:spacing w:val="-4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:rsidR="00186985" w:rsidRDefault="002D2C99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Руководители, воспитатели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78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Международная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акция«Читаем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детям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о Великой Отечественной войне»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spacing w:before="275" w:line="261" w:lineRule="exact"/>
              <w:ind w:left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Апрель -май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59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spacing w:line="263" w:lineRule="exact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Организациявыставки«Япомню!Я </w:t>
            </w:r>
            <w:r>
              <w:rPr>
                <w:spacing w:val="-2"/>
                <w:sz w:val="24"/>
                <w:szCs w:val="24"/>
              </w:rPr>
              <w:t>горжусь!»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186985" w:rsidRDefault="00186985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310" w:type="dxa"/>
          </w:tcPr>
          <w:p w:rsidR="00186985" w:rsidRPr="00FF65D4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FF65D4">
              <w:rPr>
                <w:sz w:val="24"/>
                <w:szCs w:val="24"/>
                <w:lang w:val="ru-RU"/>
              </w:rPr>
              <w:t>Участие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Международной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 xml:space="preserve">акции </w:t>
            </w:r>
            <w:r w:rsidRPr="00FF65D4">
              <w:rPr>
                <w:spacing w:val="-4"/>
                <w:sz w:val="24"/>
                <w:szCs w:val="24"/>
                <w:lang w:val="ru-RU"/>
              </w:rPr>
              <w:t>«Тест</w:t>
            </w:r>
          </w:p>
          <w:p w:rsidR="00186985" w:rsidRPr="00FF65D4" w:rsidRDefault="00FF65D4">
            <w:pPr>
              <w:pStyle w:val="TableParagraph"/>
              <w:spacing w:line="278" w:lineRule="exact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D2C99" w:rsidRPr="00FF65D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D2C99" w:rsidRPr="00FF65D4">
              <w:rPr>
                <w:sz w:val="24"/>
                <w:szCs w:val="24"/>
                <w:lang w:val="ru-RU"/>
              </w:rPr>
              <w:t>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D2C99" w:rsidRPr="00FF65D4">
              <w:rPr>
                <w:sz w:val="24"/>
                <w:szCs w:val="24"/>
                <w:lang w:val="ru-RU"/>
              </w:rPr>
              <w:t>Великой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D2C99" w:rsidRPr="00FF65D4">
              <w:rPr>
                <w:sz w:val="24"/>
                <w:szCs w:val="24"/>
                <w:lang w:val="ru-RU"/>
              </w:rPr>
              <w:t xml:space="preserve">отечественной </w:t>
            </w:r>
            <w:r w:rsidR="002D2C99" w:rsidRPr="00FF65D4">
              <w:rPr>
                <w:spacing w:val="-2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spacing w:before="268" w:line="278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Сентябрь, декабрь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310" w:type="dxa"/>
          </w:tcPr>
          <w:p w:rsidR="00186985" w:rsidRPr="00FF65D4" w:rsidRDefault="002D2C99">
            <w:pPr>
              <w:pStyle w:val="TableParagraph"/>
              <w:spacing w:before="1" w:line="240" w:lineRule="auto"/>
              <w:rPr>
                <w:sz w:val="24"/>
                <w:szCs w:val="24"/>
                <w:lang w:val="ru-RU"/>
              </w:rPr>
            </w:pPr>
            <w:r w:rsidRPr="00FF65D4">
              <w:rPr>
                <w:sz w:val="24"/>
                <w:szCs w:val="24"/>
                <w:lang w:val="ru-RU"/>
              </w:rPr>
              <w:t>Классный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час«Битва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 xml:space="preserve">за </w:t>
            </w:r>
            <w:r w:rsidRPr="00FF65D4">
              <w:rPr>
                <w:spacing w:val="-2"/>
                <w:sz w:val="24"/>
                <w:szCs w:val="24"/>
                <w:lang w:val="ru-RU"/>
              </w:rPr>
              <w:t>Москву»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310" w:type="dxa"/>
          </w:tcPr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час: День неизвестного солдата</w:t>
            </w:r>
          </w:p>
        </w:tc>
        <w:tc>
          <w:tcPr>
            <w:tcW w:w="1680" w:type="dxa"/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110" w:type="dxa"/>
          </w:tcPr>
          <w:p w:rsidR="00186985" w:rsidRDefault="002D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FF6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310" w:type="dxa"/>
          </w:tcPr>
          <w:p w:rsidR="00186985" w:rsidRPr="00816683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66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мужества: День героев Отечества</w:t>
            </w:r>
          </w:p>
        </w:tc>
        <w:tc>
          <w:tcPr>
            <w:tcW w:w="1680" w:type="dxa"/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110" w:type="dxa"/>
          </w:tcPr>
          <w:p w:rsidR="00186985" w:rsidRDefault="002D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FF65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Участие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муниципальных,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региональных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и всероссийских акциях, конкурсах и</w:t>
            </w:r>
          </w:p>
          <w:p w:rsidR="00186985" w:rsidRDefault="002D2C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фестивалях.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Втечениегода, по отдельному</w:t>
            </w:r>
          </w:p>
          <w:p w:rsidR="00186985" w:rsidRDefault="002D2C9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  <w:p w:rsidR="00186985" w:rsidRDefault="002D2C99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Тематическиевыставки,</w:t>
            </w:r>
            <w:r>
              <w:rPr>
                <w:spacing w:val="-2"/>
                <w:sz w:val="24"/>
                <w:szCs w:val="24"/>
              </w:rPr>
              <w:t>посвященные</w:t>
            </w:r>
          </w:p>
          <w:p w:rsidR="00186985" w:rsidRDefault="002D2C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«Годузащитника</w:t>
            </w:r>
            <w:r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течениегода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  <w:p w:rsidR="00186985" w:rsidRDefault="002D2C99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86985">
        <w:trPr>
          <w:trHeight w:val="890"/>
        </w:trPr>
        <w:tc>
          <w:tcPr>
            <w:tcW w:w="525" w:type="dxa"/>
            <w:tcBorders>
              <w:bottom w:val="single" w:sz="4" w:space="0" w:color="auto"/>
            </w:tcBorders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Тематические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классные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часы,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2"/>
                <w:sz w:val="24"/>
                <w:szCs w:val="24"/>
                <w:lang w:val="ru-RU"/>
              </w:rPr>
              <w:t>посвященные</w:t>
            </w:r>
          </w:p>
          <w:p w:rsidR="00186985" w:rsidRPr="00816683" w:rsidRDefault="002D2C9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80-летиюПобедывВеликойОтечественной войне в 1-11 классах.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</w:p>
        </w:tc>
      </w:tr>
      <w:tr w:rsidR="00186985">
        <w:trPr>
          <w:trHeight w:val="25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Циклвнеурочныхзанятий«Разговоры</w:t>
            </w:r>
            <w:r>
              <w:rPr>
                <w:spacing w:val="-10"/>
                <w:sz w:val="24"/>
                <w:szCs w:val="24"/>
              </w:rPr>
              <w:t>о</w:t>
            </w:r>
          </w:p>
          <w:p w:rsidR="00186985" w:rsidRDefault="002D2C99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важном».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</w:tc>
      </w:tr>
      <w:tr w:rsidR="00186985">
        <w:trPr>
          <w:trHeight w:val="16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патриотических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  <w:p w:rsidR="00186985" w:rsidRDefault="002D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86985">
        <w:trPr>
          <w:trHeight w:val="255"/>
        </w:trPr>
        <w:tc>
          <w:tcPr>
            <w:tcW w:w="525" w:type="dxa"/>
            <w:tcBorders>
              <w:top w:val="single" w:sz="4" w:space="0" w:color="auto"/>
            </w:tcBorders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фильмов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86985" w:rsidRDefault="002D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воспитатели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  <w:r w:rsidR="00FF65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:rsidR="00186985" w:rsidRDefault="002D2C9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руководители, воспитатели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Освещение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мероприятий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на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сайте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pacing w:val="-4"/>
                <w:sz w:val="24"/>
                <w:szCs w:val="24"/>
                <w:lang w:val="ru-RU"/>
              </w:rPr>
              <w:t>школы и в соц.сетях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before="3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Машукова А.А.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310" w:type="dxa"/>
          </w:tcPr>
          <w:p w:rsidR="00186985" w:rsidRPr="00FF65D4" w:rsidRDefault="002D2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65D4">
              <w:rPr>
                <w:sz w:val="24"/>
                <w:szCs w:val="24"/>
                <w:lang w:val="ru-RU"/>
              </w:rPr>
              <w:t>Торжественная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линейка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в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честь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pacing w:val="-2"/>
                <w:sz w:val="24"/>
                <w:szCs w:val="24"/>
                <w:lang w:val="ru-RU"/>
              </w:rPr>
              <w:t>закрытия</w:t>
            </w:r>
          </w:p>
          <w:p w:rsidR="00186985" w:rsidRPr="00FF65D4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FF65D4">
              <w:rPr>
                <w:sz w:val="24"/>
                <w:szCs w:val="24"/>
                <w:lang w:val="ru-RU"/>
              </w:rPr>
              <w:t>«Года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z w:val="24"/>
                <w:szCs w:val="24"/>
                <w:lang w:val="ru-RU"/>
              </w:rPr>
              <w:t>защитника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FF65D4">
              <w:rPr>
                <w:spacing w:val="-2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 директора по ВР Красовская С.В.</w:t>
            </w:r>
          </w:p>
          <w:p w:rsidR="00186985" w:rsidRPr="00816683" w:rsidRDefault="00186985">
            <w:pPr>
              <w:pStyle w:val="TableParagraph"/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«Лица Победы» 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Апрель-май 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rFonts w:eastAsia="SimSun"/>
                <w:sz w:val="24"/>
                <w:szCs w:val="24"/>
                <w:lang w:val="ru-RU"/>
              </w:rPr>
              <w:t>Книга Памяти (Создание альбома о героях – земляках, участниках ВОВ, тружениках тыла)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lastRenderedPageBreak/>
              <w:t>Советник директора по воспитанию Машукова А.А.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«Минутка истории» (еженедельные пятиминутки с инфрмацией о детях -героях ВОВ)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Апрель-май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310" w:type="dxa"/>
          </w:tcPr>
          <w:p w:rsidR="00186985" w:rsidRDefault="002D2C99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816683">
              <w:rPr>
                <w:sz w:val="24"/>
                <w:szCs w:val="24"/>
                <w:lang w:val="ru-RU"/>
              </w:rPr>
              <w:t xml:space="preserve">Изготовление сувениров для жителей села к 80-летию </w:t>
            </w:r>
            <w:r>
              <w:rPr>
                <w:sz w:val="24"/>
                <w:szCs w:val="24"/>
              </w:rPr>
              <w:t>ВОВ.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Н.Ю., 8-11 кл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Операция «Обелиск» ( уборка территории вокруг памятников,</w:t>
            </w:r>
            <w:r w:rsidR="00FF65D4">
              <w:rPr>
                <w:sz w:val="24"/>
                <w:szCs w:val="24"/>
                <w:lang w:val="ru-RU"/>
              </w:rPr>
              <w:t xml:space="preserve"> </w:t>
            </w:r>
            <w:r w:rsidRPr="00816683">
              <w:rPr>
                <w:sz w:val="24"/>
                <w:szCs w:val="24"/>
                <w:lang w:val="ru-RU"/>
              </w:rPr>
              <w:t>косметический ремонт обелисков , уход за могилами ветеранов ВОВ)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Апрель-май</w:t>
            </w:r>
          </w:p>
        </w:tc>
        <w:tc>
          <w:tcPr>
            <w:tcW w:w="3110" w:type="dxa"/>
          </w:tcPr>
          <w:p w:rsidR="00186985" w:rsidRPr="00816683" w:rsidRDefault="002D2C99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Зам.директора по ВР Красовская С.В.</w:t>
            </w:r>
          </w:p>
          <w:p w:rsidR="00186985" w:rsidRPr="00816683" w:rsidRDefault="002D2C99">
            <w:pPr>
              <w:pStyle w:val="TableParagraph"/>
              <w:spacing w:line="237" w:lineRule="auto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Советник директора по воспитанию Машукова А.А.</w:t>
            </w:r>
          </w:p>
        </w:tc>
      </w:tr>
      <w:tr w:rsidR="00186985">
        <w:trPr>
          <w:trHeight w:val="132"/>
        </w:trPr>
        <w:tc>
          <w:tcPr>
            <w:tcW w:w="525" w:type="dxa"/>
          </w:tcPr>
          <w:p w:rsidR="00186985" w:rsidRDefault="002D2C99">
            <w:pPr>
              <w:pStyle w:val="TableParagraph"/>
              <w:ind w:left="0" w:right="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310" w:type="dxa"/>
          </w:tcPr>
          <w:p w:rsidR="00186985" w:rsidRPr="00816683" w:rsidRDefault="002D2C99">
            <w:pPr>
              <w:pStyle w:val="TableParagraph"/>
              <w:spacing w:before="2" w:line="240" w:lineRule="auto"/>
              <w:rPr>
                <w:sz w:val="24"/>
                <w:szCs w:val="24"/>
                <w:lang w:val="ru-RU"/>
              </w:rPr>
            </w:pPr>
            <w:r w:rsidRPr="00816683">
              <w:rPr>
                <w:sz w:val="24"/>
                <w:szCs w:val="24"/>
                <w:lang w:val="ru-RU"/>
              </w:rPr>
              <w:t>Оформление территории  рядом со школой к 9 Мая</w:t>
            </w:r>
          </w:p>
        </w:tc>
        <w:tc>
          <w:tcPr>
            <w:tcW w:w="1680" w:type="dxa"/>
          </w:tcPr>
          <w:p w:rsidR="00186985" w:rsidRDefault="002D2C9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Апрель-май</w:t>
            </w:r>
          </w:p>
        </w:tc>
        <w:tc>
          <w:tcPr>
            <w:tcW w:w="3110" w:type="dxa"/>
          </w:tcPr>
          <w:p w:rsidR="00186985" w:rsidRDefault="002D2C9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Самохвалова Н.Ю., 8-11 кл</w:t>
            </w:r>
          </w:p>
        </w:tc>
      </w:tr>
    </w:tbl>
    <w:p w:rsidR="00186985" w:rsidRDefault="002D2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86985" w:rsidRDefault="00186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86985" w:rsidRDefault="00186985"/>
    <w:sectPr w:rsidR="00186985" w:rsidSect="007D2B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2B" w:rsidRDefault="00B77E2B">
      <w:pPr>
        <w:spacing w:line="240" w:lineRule="auto"/>
      </w:pPr>
      <w:r>
        <w:separator/>
      </w:r>
    </w:p>
  </w:endnote>
  <w:endnote w:type="continuationSeparator" w:id="1">
    <w:p w:rsidR="00B77E2B" w:rsidRDefault="00B7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2B" w:rsidRDefault="00B77E2B">
      <w:pPr>
        <w:spacing w:after="0"/>
      </w:pPr>
      <w:r>
        <w:separator/>
      </w:r>
    </w:p>
  </w:footnote>
  <w:footnote w:type="continuationSeparator" w:id="1">
    <w:p w:rsidR="00B77E2B" w:rsidRDefault="00B77E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8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76A5A"/>
    <w:rsid w:val="000A7B51"/>
    <w:rsid w:val="00141184"/>
    <w:rsid w:val="00186985"/>
    <w:rsid w:val="002C12B9"/>
    <w:rsid w:val="002D2C99"/>
    <w:rsid w:val="007538D2"/>
    <w:rsid w:val="007D2BF1"/>
    <w:rsid w:val="00816683"/>
    <w:rsid w:val="00891F1D"/>
    <w:rsid w:val="008C52AF"/>
    <w:rsid w:val="00976A5A"/>
    <w:rsid w:val="00A04C6E"/>
    <w:rsid w:val="00B77E2B"/>
    <w:rsid w:val="00C47F72"/>
    <w:rsid w:val="00D90F1E"/>
    <w:rsid w:val="00E74487"/>
    <w:rsid w:val="00FF65D4"/>
    <w:rsid w:val="1E22146B"/>
    <w:rsid w:val="4CB3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sid w:val="007D2B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uiPriority w:val="1"/>
    <w:qFormat/>
    <w:rsid w:val="007D2BF1"/>
    <w:pPr>
      <w:ind w:left="8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7D2B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D2B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2BF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BF1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7D2BF1"/>
    <w:pPr>
      <w:spacing w:before="200"/>
      <w:ind w:left="850" w:hanging="2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uiPriority w:val="1"/>
    <w:qFormat/>
    <w:pPr>
      <w:ind w:left="8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pPr>
      <w:spacing w:before="200"/>
      <w:ind w:left="850" w:hanging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евросеть</cp:lastModifiedBy>
  <cp:revision>10</cp:revision>
  <cp:lastPrinted>2025-01-20T04:43:00Z</cp:lastPrinted>
  <dcterms:created xsi:type="dcterms:W3CDTF">2025-01-14T08:14:00Z</dcterms:created>
  <dcterms:modified xsi:type="dcterms:W3CDTF">2025-03-24T05:13:00Z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DAA4E4EA42ED4727AE4E877541AC7681_12</vt:lpwstr>
  </property>
</Properties>
</file>